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21" w:rsidRPr="001430BC" w:rsidRDefault="00E84321" w:rsidP="00AD7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B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E84321" w:rsidRPr="001430BC" w:rsidRDefault="00E84321" w:rsidP="00AD74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BC">
        <w:rPr>
          <w:rFonts w:ascii="Times New Roman" w:hAnsi="Times New Roman" w:cs="Times New Roman"/>
          <w:b/>
          <w:bCs/>
          <w:sz w:val="24"/>
          <w:szCs w:val="24"/>
        </w:rPr>
        <w:t>организаций отдыха и оздоровления детей и подростков</w:t>
      </w:r>
    </w:p>
    <w:p w:rsidR="00E84321" w:rsidRDefault="00E84321" w:rsidP="00AD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4321" w:rsidRPr="001430BC" w:rsidRDefault="00E84321" w:rsidP="00AD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DA1">
        <w:rPr>
          <w:rFonts w:ascii="Times New Roman" w:hAnsi="Times New Roman" w:cs="Times New Roman"/>
          <w:sz w:val="24"/>
          <w:szCs w:val="24"/>
          <w:u w:val="single"/>
        </w:rPr>
        <w:t xml:space="preserve">православный Приход храма в честь </w:t>
      </w:r>
      <w:r w:rsidRPr="00390D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Ксении Петербургской поселок Зайцева Речка </w:t>
      </w:r>
      <w:r w:rsidRPr="001430B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84321" w:rsidRPr="001430BC" w:rsidRDefault="00E84321" w:rsidP="00AD74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BC">
        <w:rPr>
          <w:rFonts w:ascii="Times New Roman" w:hAnsi="Times New Roman" w:cs="Times New Roman"/>
          <w:sz w:val="24"/>
          <w:szCs w:val="24"/>
        </w:rPr>
        <w:t>Нижневартовский район</w:t>
      </w:r>
    </w:p>
    <w:p w:rsidR="00E84321" w:rsidRPr="001430BC" w:rsidRDefault="00E84321" w:rsidP="00AD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BC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84321" w:rsidRPr="001430BC" w:rsidRDefault="00E84321" w:rsidP="00AD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321" w:rsidRPr="001430BC" w:rsidRDefault="00E84321" w:rsidP="00AD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</w:t>
      </w:r>
      <w:r w:rsidR="00D92F1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2F1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92F14">
        <w:rPr>
          <w:rFonts w:ascii="Times New Roman" w:hAnsi="Times New Roman" w:cs="Times New Roman"/>
          <w:sz w:val="24"/>
          <w:szCs w:val="24"/>
        </w:rPr>
        <w:t>4</w:t>
      </w:r>
      <w:r w:rsidRPr="001430BC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E84321" w:rsidRPr="001430BC" w:rsidRDefault="00E84321" w:rsidP="00AD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63"/>
        <w:gridCol w:w="2691"/>
        <w:gridCol w:w="141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864"/>
      </w:tblGrid>
      <w:tr w:rsidR="00E84321" w:rsidRPr="00D24D06">
        <w:trPr>
          <w:cantSplit/>
        </w:trPr>
        <w:tc>
          <w:tcPr>
            <w:tcW w:w="9495" w:type="dxa"/>
            <w:gridSpan w:val="3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1.1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организационно-правовую форму), </w:t>
            </w: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390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«Благовест» на базе муниципального бюджетного общеобразовательного учреждения «Зайцевореченская общеобразовательная средняя школа » (ИНН: 8620009880), организованный православным Приходом храма в честь </w:t>
            </w:r>
            <w:r w:rsidRPr="00D24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Ксении Петербургской поселок Зайцева Речка  (ИНН: 8620022520)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1.2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628645, Тюменская область, ХМАО-Югра, Нижневартовский район, п. Зайцева Речка, ул. Почтовая, д. 11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Фактический адрес местонахождения,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телефон, факс, адреса электронной почты и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628645, Тюменская область, ХМАО-Югра, Нижневартовский район, п. Зайцева Речка, ул. Почтовая, д. 11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8(3466) 21-37-09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Удаленность от ближайшего населенного </w:t>
            </w: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пункта, расстояние до него от организации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(в км)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 населенном пункте</w:t>
            </w:r>
          </w:p>
        </w:tc>
      </w:tr>
      <w:tr w:rsidR="00E84321" w:rsidRPr="00D24D06">
        <w:trPr>
          <w:cantSplit/>
          <w:trHeight w:val="177"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C711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50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Нижневартовского района, управление образования администрации Нижневартовского района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50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Таёжная,19 тел./факс 8(3466) 49-47-02, 49-48-20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50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Ольга Валентиновна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1571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организации (полное имя/наименование): 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1571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блаженной Ксении Петербургской п. Зайцева Речка Нижневартовского района Ханты-Мансийского автономного округа – Югры Тюменской области Ханты-Мансийской Епархии Русской Православной Церкви (Московский Патриархат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EB6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1571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628605, Тюменская область, ХМАО-Югра, Нижневартовский район, п. Зайцева Речка, ул. Почтовая, д. 16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EB6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EB6E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shd w:val="clear" w:color="auto" w:fill="FFFFFF"/>
              </w:rPr>
              <w:t>+7 (912) 936-29-46</w:t>
            </w:r>
          </w:p>
        </w:tc>
      </w:tr>
      <w:tr w:rsidR="00E84321" w:rsidRPr="00D24D06">
        <w:trPr>
          <w:cantSplit/>
          <w:trHeight w:val="385"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EB6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Ф.И.О. руководителя (без сокращений)</w:t>
            </w:r>
          </w:p>
          <w:p w:rsidR="00E84321" w:rsidRPr="00D24D06" w:rsidRDefault="00E84321" w:rsidP="0085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1571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Матвеев Сергей Александрович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2E01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Матвеев Сергей Александрович 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84321" w:rsidRPr="00D24D06">
        <w:trPr>
          <w:cantSplit/>
          <w:trHeight w:val="151"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635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(912) 936-29-46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специализированный (профильный) лагерь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(указать профиль)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иная организация отдыха и оздоровления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детей (уточнить какая)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24" w:type="dxa"/>
            <w:gridSpan w:val="18"/>
            <w:vMerge w:val="restart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E84321" w:rsidRPr="00D24D06">
        <w:trPr>
          <w:cantSplit/>
        </w:trPr>
        <w:tc>
          <w:tcPr>
            <w:tcW w:w="563" w:type="dxa"/>
            <w:vMerge/>
            <w:vAlign w:val="center"/>
          </w:tcPr>
          <w:p w:rsidR="00E84321" w:rsidRPr="00D24D06" w:rsidRDefault="00E84321" w:rsidP="00AD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vMerge/>
            <w:vAlign w:val="center"/>
          </w:tcPr>
          <w:p w:rsidR="00E84321" w:rsidRPr="00D24D06" w:rsidRDefault="00E84321" w:rsidP="00AD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D92F14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капитальный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D92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2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D92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2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смен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Длительность смен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D92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197D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1-я смена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2-я смена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197D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3-я смена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4-я смена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загрузка в межканикулярный период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408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1.19</w:t>
            </w:r>
          </w:p>
        </w:tc>
        <w:tc>
          <w:tcPr>
            <w:tcW w:w="8932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675" w:type="dxa"/>
            <w:gridSpan w:val="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год пост-ройки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площадь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1507,6</w:t>
            </w:r>
          </w:p>
        </w:tc>
        <w:tc>
          <w:tcPr>
            <w:tcW w:w="840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 какое</w:t>
            </w: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коли-че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ство детей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рас-счи-т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год пос-лед-него </w:t>
            </w: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капи-таль-ного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ре-мон-та</w:t>
            </w:r>
          </w:p>
          <w:p w:rsidR="00E84321" w:rsidRPr="00D24D06" w:rsidRDefault="00E84321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1.20</w:t>
            </w: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автотранспорта на балансе (количество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соответствие территории лагеря требованиям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надзорных и контрольных органов (при наличии запрещающих предписаний, указать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причины)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водного объекта, в том числе его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4059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1.23</w:t>
            </w: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зоны купания (наличие </w:t>
            </w: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спасательных и медицинских постов,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спасательных средств)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1.24</w:t>
            </w: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мерами пожарной и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антитеррористической безопасности, в том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металлическое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кнопки тревожной сигнализации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(КТС)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автоматической пожарной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сигнализации (АПС) с выводом сигнала на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пульт пожарной части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системы оповещения и управления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эвакуацией людей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укомплектованность первичными средствами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пожаротушения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источников наружного противопожарного водоснабжения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(противопожарных водоемов), отвечающих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установленным требованиям пожарной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4066" w:type="dxa"/>
            <w:gridSpan w:val="20"/>
            <w:shd w:val="clear" w:color="auto" w:fill="FFFFFF"/>
          </w:tcPr>
          <w:p w:rsidR="00E84321" w:rsidRPr="00D24D06" w:rsidRDefault="00E84321" w:rsidP="00AD7476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32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792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 штату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среднее специаль-ное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32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100" w:type="dxa"/>
            <w:gridSpan w:val="3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690" w:type="dxa"/>
            <w:gridSpan w:val="1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номер спального помещения (строка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разбивается по количеству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помещений)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площадь спального помещения (в м</w:t>
            </w:r>
            <w:r w:rsidRPr="00D24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спального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помещения (в метрах)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коек (шт.)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 последнего ремонта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горячего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водоснабжения (на этаже),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холодного </w:t>
            </w: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водоснабжения (на этаже, 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том числе):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сушилок для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одежды и обуви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кранов в </w:t>
            </w: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умывальнике (на этаже)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количество очков в туалете (на этаже)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комнаты личной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наличие камеры хранения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личных вещей детей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32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D24D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постро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Площадь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Степень износа (в%)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На какое </w:t>
            </w:r>
            <w:r w:rsidRPr="00D24D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количество детей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рассчитано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</w:t>
            </w:r>
            <w:r w:rsidRPr="00D24D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капиталь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ного ремонта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бадминтона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прыжков в длину, высоту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другие (указать какие)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32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2596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2596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игровые комнаты, помещения для работы кружков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2596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актовый зал (крытая эстрада), количество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596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2596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2596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2596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32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Степень износа (в%)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Оснащен в соответст-вии с нормами (да, нет)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эксплуата-цию)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Год пос-лед-него капи-таль-ногоремон-та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кабинет зубного врача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туалет с умывальником 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шлюзе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палата бокса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помещение для обработки и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хранения уборочного инвентаря,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приготовления дезрастворов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32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горячего водоснабжения, в том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холодного водоснабжения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D92F14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321" w:rsidRPr="00D24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D92F14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D92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2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D92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2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D92F14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321" w:rsidRPr="00D24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4124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обеспеченность столовой посудой, в</w:t>
            </w: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%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обеспеченность кухонной посудой, в %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наличие горячего водоснабжения, в том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холодного водоснабжения: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наличие производственных помещений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(цехов)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отсутствуют производственные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помещения (указать какие):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охлаждаемые (низкотемпературные)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камеры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бытовые холодильники</w:t>
            </w:r>
          </w:p>
        </w:tc>
        <w:tc>
          <w:tcPr>
            <w:tcW w:w="4136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1750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  от артскважины</w:t>
            </w:r>
          </w:p>
        </w:tc>
        <w:tc>
          <w:tcPr>
            <w:tcW w:w="2034" w:type="dxa"/>
            <w:gridSpan w:val="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gridSpan w:val="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емкости для запаса воды (в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куб.м)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624" w:type="dxa"/>
            <w:gridSpan w:val="1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централизованная</w:t>
            </w:r>
          </w:p>
        </w:tc>
        <w:tc>
          <w:tcPr>
            <w:tcW w:w="2909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1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9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9495" w:type="dxa"/>
            <w:gridSpan w:val="3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1 </w:t>
            </w:r>
            <w:r w:rsidRPr="00D24D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Доступность инфраструктуры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для лиц с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ограниченными возможностями в том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D24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профильных групп для детей-</w:t>
            </w:r>
            <w:r w:rsidRPr="00D24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инвалидов (по слуху; по зрению; с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нарушениями опорно-двигательного аппарата; с задержкой умственного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развития) с учетом их особых потребностей: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групп (с указанием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профиля)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квалифицированных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специалистов по работе с детьми-</w:t>
            </w:r>
            <w:r w:rsidRPr="00D24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инвалидами (по слуху; по зрению; с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нарушениями опорно-двигательного </w:t>
            </w:r>
            <w:r w:rsidRPr="00D24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аппарата; с задержкой умственного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развития) с учетом особых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потребностей детей инвалидов: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Наличие возможности организации </w:t>
            </w: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совместного отдыха детей-инвалидов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и их родителей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Доступность информации (наличие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специализированной литературы для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слабовидящих, наличие сурдопереводчиков для слабослышащих) и др.</w:t>
            </w:r>
          </w:p>
        </w:tc>
        <w:tc>
          <w:tcPr>
            <w:tcW w:w="5533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4321" w:rsidRPr="001430BC" w:rsidRDefault="00E84321" w:rsidP="00AD7476">
      <w:pPr>
        <w:shd w:val="clear" w:color="auto" w:fill="FFFFFF"/>
        <w:tabs>
          <w:tab w:val="left" w:pos="17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4321" w:rsidRPr="001430BC" w:rsidRDefault="00E84321" w:rsidP="00AD7476">
      <w:pPr>
        <w:shd w:val="clear" w:color="auto" w:fill="FFFFFF"/>
        <w:tabs>
          <w:tab w:val="left" w:pos="17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30BC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</w:t>
      </w:r>
    </w:p>
    <w:p w:rsidR="00E84321" w:rsidRPr="001430BC" w:rsidRDefault="00E84321" w:rsidP="00AD74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21" w:rsidRPr="001430BC" w:rsidRDefault="00E84321" w:rsidP="00AD74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889"/>
        <w:gridCol w:w="3672"/>
        <w:gridCol w:w="2401"/>
        <w:gridCol w:w="2113"/>
      </w:tblGrid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186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предоставляемых услуг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11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401" w:type="dxa"/>
            <w:shd w:val="clear" w:color="auto" w:fill="FFFFFF"/>
          </w:tcPr>
          <w:p w:rsidR="00E84321" w:rsidRPr="00002263" w:rsidRDefault="00D92F14" w:rsidP="00B55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10115,00</w:t>
            </w:r>
          </w:p>
        </w:tc>
        <w:tc>
          <w:tcPr>
            <w:tcW w:w="2113" w:type="dxa"/>
            <w:shd w:val="clear" w:color="auto" w:fill="FFFFFF"/>
          </w:tcPr>
          <w:p w:rsidR="00E84321" w:rsidRPr="00002263" w:rsidRDefault="00D92F14" w:rsidP="00B55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12165,80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401" w:type="dxa"/>
            <w:shd w:val="clear" w:color="auto" w:fill="FFFFFF"/>
          </w:tcPr>
          <w:p w:rsidR="00E84321" w:rsidRDefault="00E84321" w:rsidP="00B55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shd w:val="clear" w:color="auto" w:fill="FFFFFF"/>
          </w:tcPr>
          <w:p w:rsidR="00E84321" w:rsidRDefault="00E84321" w:rsidP="00B55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401" w:type="dxa"/>
            <w:shd w:val="clear" w:color="auto" w:fill="FFFFFF"/>
          </w:tcPr>
          <w:p w:rsidR="00E84321" w:rsidRDefault="00D92F14" w:rsidP="00B55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332,33</w:t>
            </w:r>
          </w:p>
        </w:tc>
        <w:tc>
          <w:tcPr>
            <w:tcW w:w="2113" w:type="dxa"/>
            <w:shd w:val="clear" w:color="auto" w:fill="FFFFFF"/>
          </w:tcPr>
          <w:p w:rsidR="00E84321" w:rsidRDefault="00E84321" w:rsidP="00B55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332,33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186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Финансовые расходы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11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401" w:type="dxa"/>
            <w:shd w:val="clear" w:color="auto" w:fill="FFFFFF"/>
          </w:tcPr>
          <w:p w:rsidR="00E84321" w:rsidRPr="00D24D06" w:rsidRDefault="00D92F14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4321" w:rsidRPr="00D24D0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13" w:type="dxa"/>
            <w:shd w:val="clear" w:color="auto" w:fill="FFFFFF"/>
          </w:tcPr>
          <w:p w:rsidR="00E84321" w:rsidRPr="00D24D06" w:rsidRDefault="00E84321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11.*</w:t>
            </w:r>
          </w:p>
        </w:tc>
        <w:tc>
          <w:tcPr>
            <w:tcW w:w="8186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организации (указать)</w:t>
            </w:r>
          </w:p>
        </w:tc>
      </w:tr>
      <w:tr w:rsidR="00E84321" w:rsidRPr="00D24D06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12.*</w:t>
            </w:r>
          </w:p>
        </w:tc>
        <w:tc>
          <w:tcPr>
            <w:tcW w:w="8186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E84321" w:rsidRDefault="00E84321" w:rsidP="00AD7476">
      <w:pPr>
        <w:shd w:val="clear" w:color="auto" w:fill="FFFFFF"/>
        <w:tabs>
          <w:tab w:val="left" w:pos="7080"/>
          <w:tab w:val="left" w:leader="underscore" w:pos="95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21" w:rsidRDefault="00E84321" w:rsidP="00AD7476">
      <w:pPr>
        <w:shd w:val="clear" w:color="auto" w:fill="FFFFFF"/>
        <w:tabs>
          <w:tab w:val="left" w:pos="7080"/>
          <w:tab w:val="left" w:leader="underscore" w:pos="95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21" w:rsidRDefault="00E84321" w:rsidP="00AD7476">
      <w:pPr>
        <w:shd w:val="clear" w:color="auto" w:fill="FFFFFF"/>
        <w:tabs>
          <w:tab w:val="left" w:pos="7080"/>
          <w:tab w:val="left" w:leader="underscore" w:pos="95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21" w:rsidRPr="001430BC" w:rsidRDefault="00D92F14" w:rsidP="00AD7476">
      <w:pPr>
        <w:shd w:val="clear" w:color="auto" w:fill="FFFFFF"/>
        <w:tabs>
          <w:tab w:val="left" w:pos="7080"/>
          <w:tab w:val="left" w:leader="underscore" w:pos="95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1800225"/>
            <wp:effectExtent l="1905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21" w:rsidRPr="001430BC" w:rsidRDefault="00E84321" w:rsidP="00AD7476">
      <w:pPr>
        <w:shd w:val="clear" w:color="auto" w:fill="FFFFFF"/>
        <w:tabs>
          <w:tab w:val="left" w:pos="7080"/>
          <w:tab w:val="left" w:leader="underscore" w:pos="95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21" w:rsidRPr="001430BC" w:rsidRDefault="00E84321" w:rsidP="00AD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321" w:rsidRPr="001430BC" w:rsidRDefault="00E84321" w:rsidP="00AD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21" w:rsidRPr="001430BC" w:rsidRDefault="00E84321" w:rsidP="00AD7476">
      <w:pPr>
        <w:rPr>
          <w:rFonts w:ascii="Times New Roman" w:hAnsi="Times New Roman" w:cs="Times New Roman"/>
          <w:sz w:val="24"/>
          <w:szCs w:val="24"/>
        </w:rPr>
      </w:pPr>
    </w:p>
    <w:p w:rsidR="00E84321" w:rsidRPr="001430BC" w:rsidRDefault="00E84321">
      <w:pPr>
        <w:rPr>
          <w:rFonts w:ascii="Times New Roman" w:hAnsi="Times New Roman" w:cs="Times New Roman"/>
          <w:sz w:val="24"/>
          <w:szCs w:val="24"/>
        </w:rPr>
      </w:pPr>
    </w:p>
    <w:sectPr w:rsidR="00E84321" w:rsidRPr="001430BC" w:rsidSect="00AF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F0" w:rsidRDefault="00301DF0" w:rsidP="00C7117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01DF0" w:rsidRDefault="00301DF0" w:rsidP="00C7117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F0" w:rsidRDefault="00301DF0" w:rsidP="00C7117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01DF0" w:rsidRDefault="00301DF0" w:rsidP="00C7117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965C5"/>
    <w:rsid w:val="00002263"/>
    <w:rsid w:val="001430BC"/>
    <w:rsid w:val="00157167"/>
    <w:rsid w:val="00197D78"/>
    <w:rsid w:val="001B7FCB"/>
    <w:rsid w:val="00224AC2"/>
    <w:rsid w:val="00234DB5"/>
    <w:rsid w:val="002965C5"/>
    <w:rsid w:val="002E01CB"/>
    <w:rsid w:val="00301DF0"/>
    <w:rsid w:val="0030490F"/>
    <w:rsid w:val="00390DA1"/>
    <w:rsid w:val="003E5894"/>
    <w:rsid w:val="004544DA"/>
    <w:rsid w:val="004A1BAE"/>
    <w:rsid w:val="004A4707"/>
    <w:rsid w:val="00530D8C"/>
    <w:rsid w:val="005D4003"/>
    <w:rsid w:val="00607882"/>
    <w:rsid w:val="0063544E"/>
    <w:rsid w:val="00652296"/>
    <w:rsid w:val="00665007"/>
    <w:rsid w:val="00827B89"/>
    <w:rsid w:val="0085487D"/>
    <w:rsid w:val="0085629E"/>
    <w:rsid w:val="00976ABA"/>
    <w:rsid w:val="009B5AFE"/>
    <w:rsid w:val="00A23F43"/>
    <w:rsid w:val="00A50AD3"/>
    <w:rsid w:val="00AD6B9F"/>
    <w:rsid w:val="00AD7476"/>
    <w:rsid w:val="00AF33C8"/>
    <w:rsid w:val="00B55D1D"/>
    <w:rsid w:val="00BB0ED2"/>
    <w:rsid w:val="00C7117E"/>
    <w:rsid w:val="00D113B5"/>
    <w:rsid w:val="00D24D06"/>
    <w:rsid w:val="00D92F14"/>
    <w:rsid w:val="00E84321"/>
    <w:rsid w:val="00EB6E1D"/>
    <w:rsid w:val="00FD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65007"/>
    <w:pPr>
      <w:spacing w:after="200" w:line="276" w:lineRule="auto"/>
    </w:pPr>
    <w:rPr>
      <w:rFonts w:cs="Calibri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AD7476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7476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AD747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D7476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7476"/>
    <w:pPr>
      <w:keepNext/>
      <w:spacing w:after="0" w:line="240" w:lineRule="auto"/>
      <w:ind w:left="2880" w:hanging="2880"/>
      <w:jc w:val="center"/>
      <w:outlineLvl w:val="4"/>
    </w:pPr>
    <w:rPr>
      <w:rFonts w:ascii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AD7476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7476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47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747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D7476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7476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D7476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AD7476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semiHidden/>
    <w:rsid w:val="00AD74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HeaderChar1">
    <w:name w:val="Header Char1"/>
    <w:basedOn w:val="a0"/>
    <w:link w:val="a4"/>
    <w:uiPriority w:val="99"/>
    <w:semiHidden/>
    <w:rsid w:val="00850B31"/>
    <w:rPr>
      <w:rFonts w:cs="Calibri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AD7476"/>
    <w:rPr>
      <w:rFonts w:ascii="Calibri" w:hAnsi="Calibri" w:cs="Calibri"/>
    </w:rPr>
  </w:style>
  <w:style w:type="paragraph" w:styleId="a6">
    <w:name w:val="footer"/>
    <w:basedOn w:val="a"/>
    <w:link w:val="a5"/>
    <w:uiPriority w:val="99"/>
    <w:semiHidden/>
    <w:rsid w:val="00AD7476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rsid w:val="00850B31"/>
    <w:rPr>
      <w:rFonts w:cs="Calibri"/>
      <w:lang w:eastAsia="ja-JP"/>
    </w:rPr>
  </w:style>
  <w:style w:type="character" w:customStyle="1" w:styleId="a7">
    <w:name w:val="Название Знак"/>
    <w:basedOn w:val="a0"/>
    <w:link w:val="a8"/>
    <w:uiPriority w:val="99"/>
    <w:locked/>
    <w:rsid w:val="00AD7476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7"/>
    <w:uiPriority w:val="99"/>
    <w:qFormat/>
    <w:rsid w:val="00AD747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1">
    <w:name w:val="Title Char1"/>
    <w:basedOn w:val="a0"/>
    <w:link w:val="a8"/>
    <w:uiPriority w:val="10"/>
    <w:rsid w:val="00850B31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AD7476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9"/>
    <w:uiPriority w:val="99"/>
    <w:semiHidden/>
    <w:rsid w:val="00AD7476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a0"/>
    <w:link w:val="aa"/>
    <w:uiPriority w:val="99"/>
    <w:semiHidden/>
    <w:rsid w:val="00850B31"/>
    <w:rPr>
      <w:rFonts w:cs="Calibri"/>
      <w:lang w:eastAsia="ja-JP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AD747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AD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c"/>
    <w:uiPriority w:val="99"/>
    <w:semiHidden/>
    <w:rsid w:val="00850B31"/>
    <w:rPr>
      <w:rFonts w:ascii="Times New Roman" w:hAnsi="Times New Roman"/>
      <w:sz w:val="0"/>
      <w:szCs w:val="0"/>
      <w:lang w:eastAsia="ja-JP"/>
    </w:rPr>
  </w:style>
  <w:style w:type="character" w:customStyle="1" w:styleId="t1">
    <w:name w:val="t1"/>
    <w:basedOn w:val="a0"/>
    <w:uiPriority w:val="99"/>
    <w:rsid w:val="0063544E"/>
  </w:style>
  <w:style w:type="character" w:customStyle="1" w:styleId="t2">
    <w:name w:val="t2"/>
    <w:basedOn w:val="a0"/>
    <w:uiPriority w:val="99"/>
    <w:rsid w:val="0063544E"/>
  </w:style>
  <w:style w:type="character" w:customStyle="1" w:styleId="t3">
    <w:name w:val="t3"/>
    <w:basedOn w:val="a0"/>
    <w:uiPriority w:val="99"/>
    <w:rsid w:val="0063544E"/>
  </w:style>
  <w:style w:type="character" w:styleId="ad">
    <w:name w:val="Hyperlink"/>
    <w:basedOn w:val="a0"/>
    <w:uiPriority w:val="99"/>
    <w:rsid w:val="0063544E"/>
    <w:rPr>
      <w:color w:val="0000FF"/>
      <w:u w:val="single"/>
    </w:rPr>
  </w:style>
  <w:style w:type="paragraph" w:styleId="ae">
    <w:name w:val="Normal (Web)"/>
    <w:basedOn w:val="a"/>
    <w:uiPriority w:val="99"/>
    <w:rsid w:val="008548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854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1825</Words>
  <Characters>10409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2019-02-10T07:10:00Z</cp:lastPrinted>
  <dcterms:created xsi:type="dcterms:W3CDTF">2024-02-29T04:10:00Z</dcterms:created>
  <dcterms:modified xsi:type="dcterms:W3CDTF">2024-02-29T04:10:00Z</dcterms:modified>
</cp:coreProperties>
</file>